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CD" w:rsidRPr="00DA3341" w:rsidRDefault="000A7766" w:rsidP="00DA3341">
      <w:pPr>
        <w:pStyle w:val="NormalnyWeb"/>
        <w:spacing w:before="0"/>
        <w:jc w:val="center"/>
        <w:rPr>
          <w:lang w:val="en-US"/>
        </w:rPr>
      </w:pPr>
      <w:r>
        <w:rPr>
          <w:rFonts w:ascii="Calibri" w:hAnsi="Calibri" w:cs="Calibri"/>
          <w:b/>
          <w:bCs/>
          <w:sz w:val="32"/>
          <w:szCs w:val="32"/>
          <w:lang w:val="en-US"/>
        </w:rPr>
        <w:t>STATEMENT</w:t>
      </w:r>
    </w:p>
    <w:p w:rsidR="009373CD" w:rsidRPr="00DA3341" w:rsidRDefault="000A7766">
      <w:pPr>
        <w:pStyle w:val="NormalnyWeb"/>
        <w:spacing w:after="0"/>
        <w:rPr>
          <w:lang w:val="en-US"/>
        </w:rPr>
      </w:pPr>
      <w:r>
        <w:rPr>
          <w:rFonts w:ascii="Calibri" w:hAnsi="Calibri" w:cs="Calibri"/>
          <w:lang w:val="en-US"/>
        </w:rPr>
        <w:t>Name and Surname .....................................................................…............................................</w:t>
      </w:r>
    </w:p>
    <w:p w:rsidR="009373CD" w:rsidRPr="00DA3341" w:rsidRDefault="000A7766">
      <w:pPr>
        <w:pStyle w:val="NormalnyWeb"/>
        <w:spacing w:after="0"/>
        <w:rPr>
          <w:lang w:val="en-US"/>
        </w:rPr>
      </w:pPr>
      <w:r>
        <w:rPr>
          <w:rFonts w:ascii="Calibri" w:hAnsi="Calibri" w:cs="Calibri"/>
          <w:lang w:val="en-US"/>
        </w:rPr>
        <w:t>Address........................................................................................................................................</w:t>
      </w:r>
    </w:p>
    <w:p w:rsidR="009373CD" w:rsidRPr="00DA3341" w:rsidRDefault="000A7766">
      <w:pPr>
        <w:pStyle w:val="NormalnyWeb"/>
        <w:spacing w:after="0"/>
        <w:rPr>
          <w:lang w:val="en-US"/>
        </w:rPr>
      </w:pPr>
      <w:r>
        <w:rPr>
          <w:rFonts w:ascii="Calibri" w:hAnsi="Calibri" w:cs="Calibri"/>
          <w:lang w:val="en-US"/>
        </w:rPr>
        <w:t>Phone number and email ............................................................................................................</w:t>
      </w:r>
    </w:p>
    <w:p w:rsidR="009373CD" w:rsidRDefault="000A7766">
      <w:pPr>
        <w:pStyle w:val="NormalnyWeb"/>
        <w:spacing w:after="0"/>
      </w:pPr>
      <w:r>
        <w:rPr>
          <w:rFonts w:ascii="Calibri" w:hAnsi="Calibri" w:cs="Calibri"/>
          <w:sz w:val="22"/>
          <w:szCs w:val="22"/>
          <w:lang w:val="en-US"/>
        </w:rPr>
        <w:t>I hereby certify that I have read the School’s Terms &amp; Conditions, its status and rules. I particularly acknowledge the following rules:</w:t>
      </w:r>
    </w:p>
    <w:p w:rsidR="009373CD" w:rsidRPr="00DA3341" w:rsidRDefault="000A7766">
      <w:pPr>
        <w:pStyle w:val="NormalnyWeb"/>
        <w:numPr>
          <w:ilvl w:val="0"/>
          <w:numId w:val="3"/>
        </w:numPr>
        <w:spacing w:after="0" w:line="276" w:lineRule="auto"/>
        <w:rPr>
          <w:lang w:val="en-US"/>
        </w:rPr>
      </w:pPr>
      <w:r>
        <w:rPr>
          <w:rFonts w:ascii="Calibri" w:hAnsi="Calibri" w:cs="Calibri"/>
          <w:sz w:val="22"/>
          <w:szCs w:val="22"/>
          <w:lang w:val="en-US"/>
        </w:rPr>
        <w:t>Education at Cracow School of Art and Fashion Design is subject to education fees.</w:t>
      </w:r>
    </w:p>
    <w:p w:rsidR="009373CD" w:rsidRPr="00DA3341" w:rsidRDefault="000A7766">
      <w:pPr>
        <w:pStyle w:val="NormalnyWeb"/>
        <w:numPr>
          <w:ilvl w:val="0"/>
          <w:numId w:val="3"/>
        </w:numPr>
        <w:spacing w:before="0" w:line="276" w:lineRule="auto"/>
        <w:rPr>
          <w:lang w:val="en-US"/>
        </w:rPr>
      </w:pPr>
      <w:r>
        <w:rPr>
          <w:rFonts w:ascii="Calibri" w:hAnsi="Calibri" w:cs="Calibri"/>
          <w:sz w:val="22"/>
          <w:szCs w:val="22"/>
          <w:lang w:val="en-US"/>
        </w:rPr>
        <w:t>The registration fee is a non-returnable deposit to guarantee a place at the School.</w:t>
      </w:r>
    </w:p>
    <w:p w:rsidR="009373CD" w:rsidRDefault="000A7766">
      <w:pPr>
        <w:pStyle w:val="NormalnyWeb"/>
        <w:numPr>
          <w:ilvl w:val="0"/>
          <w:numId w:val="3"/>
        </w:numPr>
        <w:spacing w:before="0" w:line="276" w:lineRule="auto"/>
      </w:pPr>
      <w:r>
        <w:rPr>
          <w:rFonts w:ascii="Calibri" w:hAnsi="Calibri" w:cs="Arial"/>
          <w:color w:val="000000"/>
          <w:sz w:val="22"/>
          <w:szCs w:val="22"/>
          <w:lang w:val="en-US" w:eastAsia="pl-PL"/>
        </w:rPr>
        <w:t xml:space="preserve">The tuition fee for first semester will be refunded </w:t>
      </w:r>
      <w:bookmarkStart w:id="0" w:name="tw-target-text"/>
      <w:bookmarkEnd w:id="0"/>
      <w:r>
        <w:rPr>
          <w:rFonts w:ascii="Calibri" w:hAnsi="Calibri" w:cs="Arial"/>
          <w:color w:val="000000"/>
          <w:sz w:val="22"/>
          <w:szCs w:val="22"/>
          <w:lang w:val="en-US" w:eastAsia="pl-PL"/>
        </w:rPr>
        <w:t xml:space="preserve">(less handling and bank costs) only in case if a student doesn’t obtain a Polish visa. </w:t>
      </w:r>
      <w:r>
        <w:rPr>
          <w:rFonts w:ascii="Calibri" w:hAnsi="Calibri" w:cs="Calibri"/>
          <w:sz w:val="22"/>
          <w:szCs w:val="22"/>
          <w:lang w:val="en-US"/>
        </w:rPr>
        <w:t xml:space="preserve"> No allowance is made for non attendance.</w:t>
      </w:r>
    </w:p>
    <w:p w:rsidR="009373CD" w:rsidRPr="00DA3341" w:rsidRDefault="000A7766">
      <w:pPr>
        <w:pStyle w:val="NormalnyWeb"/>
        <w:numPr>
          <w:ilvl w:val="0"/>
          <w:numId w:val="3"/>
        </w:numPr>
        <w:spacing w:before="0" w:after="280" w:line="276" w:lineRule="auto"/>
        <w:rPr>
          <w:lang w:val="en-US"/>
        </w:rPr>
      </w:pPr>
      <w:r>
        <w:rPr>
          <w:rFonts w:ascii="Calibri" w:hAnsi="Calibri" w:cs="Calibri"/>
          <w:sz w:val="22"/>
          <w:szCs w:val="22"/>
          <w:lang w:val="en-US"/>
        </w:rPr>
        <w:t>Tuition fees should be paid every semester.</w:t>
      </w:r>
    </w:p>
    <w:p w:rsidR="009373CD" w:rsidRPr="00DA3341" w:rsidRDefault="000A7766">
      <w:pPr>
        <w:pStyle w:val="NormalnyWeb"/>
        <w:numPr>
          <w:ilvl w:val="0"/>
          <w:numId w:val="2"/>
        </w:numPr>
        <w:spacing w:before="0" w:line="276" w:lineRule="auto"/>
        <w:rPr>
          <w:lang w:val="en-US"/>
        </w:rPr>
      </w:pPr>
      <w:r>
        <w:rPr>
          <w:rFonts w:ascii="Calibri" w:hAnsi="Calibri" w:cs="Calibri"/>
          <w:sz w:val="22"/>
          <w:szCs w:val="22"/>
          <w:lang w:val="en-US"/>
        </w:rPr>
        <w:t>Fee for the winter semester must be paid before the 15th of September and fee for the spring semester must be paid before 15th of February</w:t>
      </w:r>
      <w:r>
        <w:rPr>
          <w:rFonts w:ascii="Calibri" w:hAnsi="Calibri" w:cs="Calibri"/>
          <w:b/>
          <w:bCs/>
          <w:sz w:val="22"/>
          <w:szCs w:val="22"/>
          <w:lang w:val="en-US"/>
        </w:rPr>
        <w:t>.</w:t>
      </w:r>
    </w:p>
    <w:p w:rsidR="009373CD" w:rsidRPr="00DA3341" w:rsidRDefault="000A7766">
      <w:pPr>
        <w:pStyle w:val="NormalnyWeb"/>
        <w:numPr>
          <w:ilvl w:val="0"/>
          <w:numId w:val="2"/>
        </w:numPr>
        <w:spacing w:before="0" w:line="276" w:lineRule="auto"/>
        <w:rPr>
          <w:lang w:val="en-US"/>
        </w:rPr>
      </w:pPr>
      <w:r>
        <w:rPr>
          <w:rFonts w:ascii="Calibri" w:hAnsi="Calibri" w:cs="Calibri"/>
          <w:sz w:val="22"/>
          <w:szCs w:val="22"/>
          <w:lang w:val="en-US"/>
        </w:rPr>
        <w:t>The evidence of payment should be presented at the School office.</w:t>
      </w:r>
    </w:p>
    <w:p w:rsidR="009373CD" w:rsidRPr="00DA3341" w:rsidRDefault="000A7766">
      <w:pPr>
        <w:pStyle w:val="NormalnyWeb"/>
        <w:numPr>
          <w:ilvl w:val="0"/>
          <w:numId w:val="2"/>
        </w:numPr>
        <w:spacing w:before="0" w:line="276" w:lineRule="auto"/>
        <w:rPr>
          <w:lang w:val="en-US"/>
        </w:rPr>
      </w:pPr>
      <w:r>
        <w:rPr>
          <w:rFonts w:ascii="Calibri" w:hAnsi="Calibri" w:cs="Calibri"/>
          <w:sz w:val="22"/>
          <w:szCs w:val="22"/>
          <w:lang w:val="en-US"/>
        </w:rPr>
        <w:t>If the tuition fees are not paid at dates above, the student will be suspended.</w:t>
      </w:r>
    </w:p>
    <w:p w:rsidR="009373CD" w:rsidRPr="00DA3341" w:rsidRDefault="000A7766">
      <w:pPr>
        <w:pStyle w:val="NormalnyWeb"/>
        <w:numPr>
          <w:ilvl w:val="0"/>
          <w:numId w:val="2"/>
        </w:numPr>
        <w:spacing w:before="0" w:line="276" w:lineRule="auto"/>
        <w:rPr>
          <w:lang w:val="en-US"/>
        </w:rPr>
      </w:pPr>
      <w:r>
        <w:rPr>
          <w:rFonts w:ascii="Calibri" w:hAnsi="Calibri" w:cs="Calibri"/>
          <w:sz w:val="22"/>
          <w:szCs w:val="22"/>
          <w:lang w:val="en-US"/>
        </w:rPr>
        <w:t>In order to reappear on the student list again a student must submit</w:t>
      </w:r>
      <w:r>
        <w:rPr>
          <w:lang w:val="en-US"/>
        </w:rPr>
        <w:t xml:space="preserve"> a </w:t>
      </w:r>
      <w:r>
        <w:rPr>
          <w:rFonts w:ascii="Calibri" w:hAnsi="Calibri" w:cs="Calibri"/>
          <w:sz w:val="22"/>
          <w:szCs w:val="22"/>
          <w:lang w:val="en-US"/>
        </w:rPr>
        <w:t>written request and an administrative fee of 50 Euros will have to be paid;</w:t>
      </w:r>
    </w:p>
    <w:p w:rsidR="009373CD" w:rsidRPr="00DA3341" w:rsidRDefault="000A7766">
      <w:pPr>
        <w:pStyle w:val="NormalnyWeb"/>
        <w:numPr>
          <w:ilvl w:val="0"/>
          <w:numId w:val="2"/>
        </w:numPr>
        <w:spacing w:before="0" w:line="276" w:lineRule="auto"/>
        <w:rPr>
          <w:lang w:val="en-US"/>
        </w:rPr>
      </w:pPr>
      <w:r>
        <w:rPr>
          <w:rFonts w:ascii="Calibri" w:hAnsi="Calibri" w:cs="Calibri"/>
          <w:sz w:val="22"/>
          <w:szCs w:val="22"/>
          <w:lang w:val="en-US"/>
        </w:rPr>
        <w:t>Fees are revised annually with every effort to keep increases to a minimum.</w:t>
      </w:r>
    </w:p>
    <w:p w:rsidR="009373CD" w:rsidRPr="00DA3341" w:rsidRDefault="000A7766">
      <w:pPr>
        <w:pStyle w:val="NormalnyWeb"/>
        <w:numPr>
          <w:ilvl w:val="0"/>
          <w:numId w:val="2"/>
        </w:numPr>
        <w:spacing w:before="0" w:after="280" w:line="276" w:lineRule="auto"/>
        <w:rPr>
          <w:lang w:val="en-US"/>
        </w:rPr>
      </w:pPr>
      <w:r>
        <w:rPr>
          <w:rFonts w:ascii="Calibri" w:hAnsi="Calibri" w:cs="Calibri"/>
          <w:sz w:val="22"/>
          <w:szCs w:val="22"/>
          <w:lang w:val="en-US"/>
        </w:rPr>
        <w:t>The fees do not include the cost of materials necessary for attending classes such as paints, drawing paper, fabrics for collection, although the school may occasionally provide some necessary materials for students.</w:t>
      </w:r>
    </w:p>
    <w:p w:rsidR="009373CD" w:rsidRPr="00DA3341" w:rsidRDefault="000A7766">
      <w:pPr>
        <w:pStyle w:val="NormalnyWeb"/>
        <w:numPr>
          <w:ilvl w:val="0"/>
          <w:numId w:val="1"/>
        </w:numPr>
        <w:spacing w:before="0" w:line="276" w:lineRule="auto"/>
        <w:rPr>
          <w:lang w:val="en-US"/>
        </w:rPr>
      </w:pPr>
      <w:r>
        <w:rPr>
          <w:rFonts w:ascii="Calibri" w:hAnsi="Calibri" w:cs="Calibri"/>
          <w:sz w:val="22"/>
          <w:szCs w:val="22"/>
          <w:lang w:val="en-US"/>
        </w:rPr>
        <w:t>Not attending classes does not relieve students from payment of tuition fees;</w:t>
      </w:r>
    </w:p>
    <w:p w:rsidR="009373CD" w:rsidRPr="00DA3341" w:rsidRDefault="000A7766">
      <w:pPr>
        <w:pStyle w:val="NormalnyWeb"/>
        <w:numPr>
          <w:ilvl w:val="0"/>
          <w:numId w:val="1"/>
        </w:numPr>
        <w:spacing w:before="0" w:line="276" w:lineRule="auto"/>
        <w:rPr>
          <w:lang w:val="en-US"/>
        </w:rPr>
      </w:pPr>
      <w:r>
        <w:rPr>
          <w:rFonts w:ascii="Calibri" w:hAnsi="Calibri" w:cs="Calibri"/>
          <w:sz w:val="22"/>
          <w:szCs w:val="22"/>
          <w:lang w:val="en-US"/>
        </w:rPr>
        <w:t xml:space="preserve">If student doesn't pass credits or exams the first obligatory dates, he/she is </w:t>
      </w:r>
      <w:proofErr w:type="spellStart"/>
      <w:r>
        <w:rPr>
          <w:rFonts w:ascii="Calibri" w:hAnsi="Calibri" w:cs="Calibri"/>
          <w:sz w:val="22"/>
          <w:szCs w:val="22"/>
          <w:lang w:val="en-US"/>
        </w:rPr>
        <w:t>obllidged</w:t>
      </w:r>
      <w:proofErr w:type="spellEnd"/>
      <w:r>
        <w:rPr>
          <w:rFonts w:ascii="Calibri" w:hAnsi="Calibri" w:cs="Calibri"/>
          <w:sz w:val="22"/>
          <w:szCs w:val="22"/>
          <w:lang w:val="en-US"/>
        </w:rPr>
        <w:t xml:space="preserve">  to cover payment of 12 Euros for extra exams or credits before attending them.</w:t>
      </w:r>
    </w:p>
    <w:p w:rsidR="009373CD" w:rsidRPr="00DA3341" w:rsidRDefault="000A7766">
      <w:pPr>
        <w:pStyle w:val="NormalnyWeb"/>
        <w:numPr>
          <w:ilvl w:val="0"/>
          <w:numId w:val="1"/>
        </w:numPr>
        <w:spacing w:before="0" w:line="276" w:lineRule="auto"/>
        <w:rPr>
          <w:lang w:val="en-US"/>
        </w:rPr>
      </w:pPr>
      <w:r>
        <w:rPr>
          <w:rFonts w:ascii="Calibri" w:hAnsi="Calibri" w:cs="Calibri"/>
          <w:sz w:val="22"/>
          <w:szCs w:val="22"/>
          <w:lang w:val="en-US"/>
        </w:rPr>
        <w:t>Graduation fee of 1</w:t>
      </w:r>
      <w:r w:rsidR="004A0E0C">
        <w:rPr>
          <w:rFonts w:ascii="Calibri" w:hAnsi="Calibri" w:cs="Calibri"/>
          <w:sz w:val="22"/>
          <w:szCs w:val="22"/>
          <w:lang w:val="en-US"/>
        </w:rPr>
        <w:t>7</w:t>
      </w:r>
      <w:r>
        <w:rPr>
          <w:rFonts w:ascii="Calibri" w:hAnsi="Calibri" w:cs="Calibri"/>
          <w:sz w:val="22"/>
          <w:szCs w:val="22"/>
          <w:lang w:val="en-US"/>
        </w:rPr>
        <w:t xml:space="preserve">0 Euros have to be paid before diploma exam </w:t>
      </w:r>
    </w:p>
    <w:p w:rsidR="009373CD" w:rsidRPr="00DA3341" w:rsidRDefault="000A7766">
      <w:pPr>
        <w:pStyle w:val="NormalnyWeb"/>
        <w:numPr>
          <w:ilvl w:val="0"/>
          <w:numId w:val="1"/>
        </w:numPr>
        <w:spacing w:before="0" w:line="276" w:lineRule="auto"/>
        <w:rPr>
          <w:lang w:val="en-US"/>
        </w:rPr>
      </w:pPr>
      <w:r>
        <w:rPr>
          <w:rFonts w:ascii="Calibri" w:hAnsi="Calibri" w:cs="Calibri"/>
          <w:sz w:val="22"/>
          <w:szCs w:val="22"/>
          <w:lang w:val="en-US"/>
        </w:rPr>
        <w:t>Satisfactory progress is crucial in order to continue education and receive a diploma.</w:t>
      </w:r>
    </w:p>
    <w:p w:rsidR="009373CD" w:rsidRPr="00DA3341" w:rsidRDefault="000A7766">
      <w:pPr>
        <w:pStyle w:val="NormalnyWeb"/>
        <w:numPr>
          <w:ilvl w:val="0"/>
          <w:numId w:val="1"/>
        </w:numPr>
        <w:spacing w:before="0" w:line="276" w:lineRule="auto"/>
        <w:rPr>
          <w:lang w:val="en-US"/>
        </w:rPr>
      </w:pPr>
      <w:r>
        <w:rPr>
          <w:rFonts w:ascii="Calibri" w:hAnsi="Calibri" w:cs="Calibri"/>
          <w:sz w:val="22"/>
          <w:szCs w:val="22"/>
          <w:lang w:val="en-US"/>
        </w:rPr>
        <w:t>Students cannot miss more than two classes during the semester of, a given subject. Any absence should be explained to the teacher in writing. Students who miss more than two classes without submitting a written excuse may be not permitted to take the exam.</w:t>
      </w:r>
    </w:p>
    <w:p w:rsidR="009373CD" w:rsidRPr="00DA3341" w:rsidRDefault="000A7766">
      <w:pPr>
        <w:pStyle w:val="NormalnyWeb"/>
        <w:numPr>
          <w:ilvl w:val="0"/>
          <w:numId w:val="1"/>
        </w:numPr>
        <w:spacing w:before="0" w:line="276" w:lineRule="auto"/>
        <w:rPr>
          <w:lang w:val="en-US"/>
        </w:rPr>
      </w:pPr>
      <w:r>
        <w:rPr>
          <w:rFonts w:ascii="Calibri" w:hAnsi="Calibri" w:cs="Calibri"/>
          <w:sz w:val="22"/>
          <w:szCs w:val="22"/>
          <w:lang w:val="en-US"/>
        </w:rPr>
        <w:lastRenderedPageBreak/>
        <w:t>Design works, paintings, drawings made under the supervision of the School are the property of the School. Projects pursued using School materials are the property of the School. Projects pursued using Student’s materials are the property of the Student.</w:t>
      </w:r>
    </w:p>
    <w:p w:rsidR="009373CD" w:rsidRPr="00DA3341" w:rsidRDefault="000A7766">
      <w:pPr>
        <w:pStyle w:val="NormalnyWeb"/>
        <w:numPr>
          <w:ilvl w:val="0"/>
          <w:numId w:val="1"/>
        </w:numPr>
        <w:spacing w:before="0" w:after="280" w:line="276" w:lineRule="auto"/>
        <w:rPr>
          <w:lang w:val="en-US"/>
        </w:rPr>
      </w:pPr>
      <w:r>
        <w:rPr>
          <w:rFonts w:ascii="Calibri" w:hAnsi="Calibri" w:cs="Calibri"/>
          <w:sz w:val="22"/>
          <w:szCs w:val="22"/>
          <w:lang w:val="en-US"/>
        </w:rPr>
        <w:t>The school is not responsible for the loss or destruction of work sent for exhibitions.</w:t>
      </w:r>
    </w:p>
    <w:p w:rsidR="000A7766" w:rsidRDefault="000A7766">
      <w:pPr>
        <w:tabs>
          <w:tab w:val="left" w:pos="8100"/>
        </w:tabs>
      </w:pPr>
      <w:r>
        <w:rPr>
          <w:lang w:val="en-US"/>
        </w:rPr>
        <w:tab/>
      </w:r>
      <w:proofErr w:type="spellStart"/>
      <w:r>
        <w:rPr>
          <w:rFonts w:ascii="Calibri" w:hAnsi="Calibri" w:cs="Calibri"/>
          <w:sz w:val="22"/>
          <w:szCs w:val="22"/>
        </w:rPr>
        <w:t>Signature</w:t>
      </w:r>
      <w:proofErr w:type="spellEnd"/>
    </w:p>
    <w:sectPr w:rsidR="000A7766" w:rsidSect="009373C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396" w:rsidRDefault="00E93396" w:rsidP="00DA3341">
      <w:r>
        <w:separator/>
      </w:r>
    </w:p>
  </w:endnote>
  <w:endnote w:type="continuationSeparator" w:id="0">
    <w:p w:rsidR="00E93396" w:rsidRDefault="00E93396" w:rsidP="00DA33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EE"/>
    <w:family w:val="auto"/>
    <w:pitch w:val="variable"/>
    <w:sig w:usb0="00000000" w:usb1="00000000" w:usb2="00000000" w:usb3="00000000" w:csb0="00000000" w:csb1="00000000"/>
  </w:font>
  <w:font w:name="Lucida Sans">
    <w:altName w:val="Arial"/>
    <w:charset w:val="EE"/>
    <w:family w:val="swiss"/>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396" w:rsidRDefault="00E93396" w:rsidP="00DA3341">
      <w:r>
        <w:separator/>
      </w:r>
    </w:p>
  </w:footnote>
  <w:footnote w:type="continuationSeparator" w:id="0">
    <w:p w:rsidR="00E93396" w:rsidRDefault="00E93396" w:rsidP="00DA3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41" w:rsidRDefault="00DA3341" w:rsidP="00DA3341">
    <w:pPr>
      <w:pStyle w:val="Nagwek"/>
      <w:jc w:val="center"/>
    </w:pPr>
    <w:r>
      <w:rPr>
        <w:rFonts w:ascii="Calibri" w:hAnsi="Calibri" w:cs="Calibri"/>
        <w:b/>
        <w:bCs/>
        <w:noProof/>
        <w:sz w:val="32"/>
        <w:szCs w:val="32"/>
        <w:lang w:eastAsia="pl-PL"/>
      </w:rPr>
      <w:drawing>
        <wp:inline distT="0" distB="0" distL="0" distR="0">
          <wp:extent cx="2514600" cy="8572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11" t="-32" r="-11" b="-32"/>
                  <a:stretch>
                    <a:fillRect/>
                  </a:stretch>
                </pic:blipFill>
                <pic:spPr bwMode="auto">
                  <a:xfrm>
                    <a:off x="0" y="0"/>
                    <a:ext cx="2514600" cy="857250"/>
                  </a:xfrm>
                  <a:prstGeom prst="rect">
                    <a:avLst/>
                  </a:prstGeom>
                  <a:solidFill>
                    <a:srgbClr val="FFFFFF"/>
                  </a:solidFill>
                  <a:ln w="9525">
                    <a:noFill/>
                    <a:miter lim="800000"/>
                    <a:headEnd/>
                    <a:tailEnd/>
                  </a:ln>
                </pic:spPr>
              </pic:pic>
            </a:graphicData>
          </a:graphic>
        </wp:inline>
      </w:drawing>
    </w:r>
  </w:p>
  <w:p w:rsidR="00DA3341" w:rsidRDefault="00DA334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6"/>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rFonts w:ascii="Calibri" w:hAnsi="Calibri" w:cs="Calibri"/>
        <w:b/>
        <w:bCs/>
        <w:sz w:val="22"/>
        <w:szCs w:val="22"/>
        <w:lang w:val="en-US"/>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DA3341"/>
    <w:rsid w:val="000A7766"/>
    <w:rsid w:val="004A0E0C"/>
    <w:rsid w:val="00933C5E"/>
    <w:rsid w:val="009373CD"/>
    <w:rsid w:val="00DA3341"/>
    <w:rsid w:val="00E933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3CD"/>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373CD"/>
  </w:style>
  <w:style w:type="character" w:customStyle="1" w:styleId="WW8Num2z0">
    <w:name w:val="WW8Num2z0"/>
    <w:rsid w:val="009373CD"/>
    <w:rPr>
      <w:rFonts w:ascii="Calibri" w:hAnsi="Calibri" w:cs="Calibri"/>
      <w:b/>
      <w:bCs/>
      <w:sz w:val="22"/>
      <w:szCs w:val="22"/>
      <w:lang w:val="en-US"/>
    </w:rPr>
  </w:style>
  <w:style w:type="character" w:customStyle="1" w:styleId="WW8Num3z0">
    <w:name w:val="WW8Num3z0"/>
    <w:rsid w:val="009373CD"/>
  </w:style>
  <w:style w:type="character" w:customStyle="1" w:styleId="WW8Num4z0">
    <w:name w:val="WW8Num4z0"/>
    <w:rsid w:val="009373CD"/>
  </w:style>
  <w:style w:type="character" w:customStyle="1" w:styleId="WW8Num4z1">
    <w:name w:val="WW8Num4z1"/>
    <w:rsid w:val="009373CD"/>
  </w:style>
  <w:style w:type="character" w:customStyle="1" w:styleId="WW8Num4z2">
    <w:name w:val="WW8Num4z2"/>
    <w:rsid w:val="009373CD"/>
  </w:style>
  <w:style w:type="character" w:customStyle="1" w:styleId="WW8Num4z3">
    <w:name w:val="WW8Num4z3"/>
    <w:rsid w:val="009373CD"/>
  </w:style>
  <w:style w:type="character" w:customStyle="1" w:styleId="WW8Num4z4">
    <w:name w:val="WW8Num4z4"/>
    <w:rsid w:val="009373CD"/>
  </w:style>
  <w:style w:type="character" w:customStyle="1" w:styleId="WW8Num4z5">
    <w:name w:val="WW8Num4z5"/>
    <w:rsid w:val="009373CD"/>
  </w:style>
  <w:style w:type="character" w:customStyle="1" w:styleId="WW8Num4z6">
    <w:name w:val="WW8Num4z6"/>
    <w:rsid w:val="009373CD"/>
  </w:style>
  <w:style w:type="character" w:customStyle="1" w:styleId="WW8Num4z7">
    <w:name w:val="WW8Num4z7"/>
    <w:rsid w:val="009373CD"/>
  </w:style>
  <w:style w:type="character" w:customStyle="1" w:styleId="WW8Num4z8">
    <w:name w:val="WW8Num4z8"/>
    <w:rsid w:val="009373CD"/>
  </w:style>
  <w:style w:type="character" w:customStyle="1" w:styleId="WW8Num1z1">
    <w:name w:val="WW8Num1z1"/>
    <w:rsid w:val="009373CD"/>
  </w:style>
  <w:style w:type="character" w:customStyle="1" w:styleId="WW8Num1z2">
    <w:name w:val="WW8Num1z2"/>
    <w:rsid w:val="009373CD"/>
  </w:style>
  <w:style w:type="character" w:customStyle="1" w:styleId="WW8Num1z3">
    <w:name w:val="WW8Num1z3"/>
    <w:rsid w:val="009373CD"/>
  </w:style>
  <w:style w:type="character" w:customStyle="1" w:styleId="WW8Num1z4">
    <w:name w:val="WW8Num1z4"/>
    <w:rsid w:val="009373CD"/>
  </w:style>
  <w:style w:type="character" w:customStyle="1" w:styleId="WW8Num1z5">
    <w:name w:val="WW8Num1z5"/>
    <w:rsid w:val="009373CD"/>
  </w:style>
  <w:style w:type="character" w:customStyle="1" w:styleId="WW8Num1z6">
    <w:name w:val="WW8Num1z6"/>
    <w:rsid w:val="009373CD"/>
  </w:style>
  <w:style w:type="character" w:customStyle="1" w:styleId="WW8Num1z7">
    <w:name w:val="WW8Num1z7"/>
    <w:rsid w:val="009373CD"/>
  </w:style>
  <w:style w:type="character" w:customStyle="1" w:styleId="WW8Num1z8">
    <w:name w:val="WW8Num1z8"/>
    <w:rsid w:val="009373CD"/>
  </w:style>
  <w:style w:type="character" w:customStyle="1" w:styleId="WW8Num2z1">
    <w:name w:val="WW8Num2z1"/>
    <w:rsid w:val="009373CD"/>
  </w:style>
  <w:style w:type="character" w:customStyle="1" w:styleId="WW8Num2z2">
    <w:name w:val="WW8Num2z2"/>
    <w:rsid w:val="009373CD"/>
  </w:style>
  <w:style w:type="character" w:customStyle="1" w:styleId="WW8Num2z3">
    <w:name w:val="WW8Num2z3"/>
    <w:rsid w:val="009373CD"/>
  </w:style>
  <w:style w:type="character" w:customStyle="1" w:styleId="WW8Num2z4">
    <w:name w:val="WW8Num2z4"/>
    <w:rsid w:val="009373CD"/>
  </w:style>
  <w:style w:type="character" w:customStyle="1" w:styleId="WW8Num2z5">
    <w:name w:val="WW8Num2z5"/>
    <w:rsid w:val="009373CD"/>
  </w:style>
  <w:style w:type="character" w:customStyle="1" w:styleId="WW8Num2z6">
    <w:name w:val="WW8Num2z6"/>
    <w:rsid w:val="009373CD"/>
  </w:style>
  <w:style w:type="character" w:customStyle="1" w:styleId="WW8Num2z7">
    <w:name w:val="WW8Num2z7"/>
    <w:rsid w:val="009373CD"/>
  </w:style>
  <w:style w:type="character" w:customStyle="1" w:styleId="WW8Num2z8">
    <w:name w:val="WW8Num2z8"/>
    <w:rsid w:val="009373CD"/>
  </w:style>
  <w:style w:type="character" w:customStyle="1" w:styleId="WW8Num3z1">
    <w:name w:val="WW8Num3z1"/>
    <w:rsid w:val="009373CD"/>
  </w:style>
  <w:style w:type="character" w:customStyle="1" w:styleId="WW8Num3z2">
    <w:name w:val="WW8Num3z2"/>
    <w:rsid w:val="009373CD"/>
  </w:style>
  <w:style w:type="character" w:customStyle="1" w:styleId="WW8Num3z3">
    <w:name w:val="WW8Num3z3"/>
    <w:rsid w:val="009373CD"/>
  </w:style>
  <w:style w:type="character" w:customStyle="1" w:styleId="WW8Num3z4">
    <w:name w:val="WW8Num3z4"/>
    <w:rsid w:val="009373CD"/>
  </w:style>
  <w:style w:type="character" w:customStyle="1" w:styleId="WW8Num3z5">
    <w:name w:val="WW8Num3z5"/>
    <w:rsid w:val="009373CD"/>
  </w:style>
  <w:style w:type="character" w:customStyle="1" w:styleId="WW8Num3z6">
    <w:name w:val="WW8Num3z6"/>
    <w:rsid w:val="009373CD"/>
  </w:style>
  <w:style w:type="character" w:customStyle="1" w:styleId="WW8Num3z7">
    <w:name w:val="WW8Num3z7"/>
    <w:rsid w:val="009373CD"/>
  </w:style>
  <w:style w:type="character" w:customStyle="1" w:styleId="WW8Num3z8">
    <w:name w:val="WW8Num3z8"/>
    <w:rsid w:val="009373CD"/>
  </w:style>
  <w:style w:type="character" w:customStyle="1" w:styleId="Domylnaczcionkaakapitu1">
    <w:name w:val="Domyślna czcionka akapitu1"/>
    <w:rsid w:val="009373CD"/>
  </w:style>
  <w:style w:type="paragraph" w:customStyle="1" w:styleId="Nagwek1">
    <w:name w:val="Nagłówek1"/>
    <w:basedOn w:val="Normalny"/>
    <w:next w:val="Tekstpodstawowy"/>
    <w:rsid w:val="009373CD"/>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9373CD"/>
    <w:pPr>
      <w:spacing w:after="140" w:line="288" w:lineRule="auto"/>
    </w:pPr>
  </w:style>
  <w:style w:type="paragraph" w:styleId="Lista">
    <w:name w:val="List"/>
    <w:basedOn w:val="Tekstpodstawowy"/>
    <w:rsid w:val="009373CD"/>
    <w:rPr>
      <w:rFonts w:cs="Lucida Sans"/>
    </w:rPr>
  </w:style>
  <w:style w:type="paragraph" w:styleId="Legenda">
    <w:name w:val="caption"/>
    <w:basedOn w:val="Normalny"/>
    <w:qFormat/>
    <w:rsid w:val="009373CD"/>
    <w:pPr>
      <w:suppressLineNumbers/>
      <w:spacing w:before="120" w:after="120"/>
    </w:pPr>
    <w:rPr>
      <w:rFonts w:cs="Lucida Sans"/>
      <w:i/>
      <w:iCs/>
    </w:rPr>
  </w:style>
  <w:style w:type="paragraph" w:customStyle="1" w:styleId="Indeks">
    <w:name w:val="Indeks"/>
    <w:basedOn w:val="Normalny"/>
    <w:rsid w:val="009373CD"/>
    <w:pPr>
      <w:suppressLineNumbers/>
    </w:pPr>
    <w:rPr>
      <w:rFonts w:cs="Lucida Sans"/>
    </w:rPr>
  </w:style>
  <w:style w:type="paragraph" w:styleId="NormalnyWeb">
    <w:name w:val="Normal (Web)"/>
    <w:basedOn w:val="Normalny"/>
    <w:rsid w:val="009373CD"/>
    <w:pPr>
      <w:spacing w:before="280" w:after="119"/>
    </w:pPr>
  </w:style>
  <w:style w:type="paragraph" w:styleId="Nagwek">
    <w:name w:val="header"/>
    <w:basedOn w:val="Normalny"/>
    <w:link w:val="NagwekZnak"/>
    <w:uiPriority w:val="99"/>
    <w:unhideWhenUsed/>
    <w:rsid w:val="00DA3341"/>
    <w:pPr>
      <w:tabs>
        <w:tab w:val="center" w:pos="4536"/>
        <w:tab w:val="right" w:pos="9072"/>
      </w:tabs>
    </w:pPr>
  </w:style>
  <w:style w:type="character" w:customStyle="1" w:styleId="NagwekZnak">
    <w:name w:val="Nagłówek Znak"/>
    <w:basedOn w:val="Domylnaczcionkaakapitu"/>
    <w:link w:val="Nagwek"/>
    <w:uiPriority w:val="99"/>
    <w:rsid w:val="00DA3341"/>
    <w:rPr>
      <w:sz w:val="24"/>
      <w:szCs w:val="24"/>
      <w:lang w:eastAsia="zh-CN"/>
    </w:rPr>
  </w:style>
  <w:style w:type="paragraph" w:styleId="Stopka">
    <w:name w:val="footer"/>
    <w:basedOn w:val="Normalny"/>
    <w:link w:val="StopkaZnak"/>
    <w:uiPriority w:val="99"/>
    <w:semiHidden/>
    <w:unhideWhenUsed/>
    <w:rsid w:val="00DA3341"/>
    <w:pPr>
      <w:tabs>
        <w:tab w:val="center" w:pos="4536"/>
        <w:tab w:val="right" w:pos="9072"/>
      </w:tabs>
    </w:pPr>
  </w:style>
  <w:style w:type="character" w:customStyle="1" w:styleId="StopkaZnak">
    <w:name w:val="Stopka Znak"/>
    <w:basedOn w:val="Domylnaczcionkaakapitu"/>
    <w:link w:val="Stopka"/>
    <w:uiPriority w:val="99"/>
    <w:semiHidden/>
    <w:rsid w:val="00DA3341"/>
    <w:rPr>
      <w:sz w:val="24"/>
      <w:szCs w:val="24"/>
      <w:lang w:eastAsia="zh-CN"/>
    </w:rPr>
  </w:style>
  <w:style w:type="paragraph" w:styleId="Tekstdymka">
    <w:name w:val="Balloon Text"/>
    <w:basedOn w:val="Normalny"/>
    <w:link w:val="TekstdymkaZnak"/>
    <w:uiPriority w:val="99"/>
    <w:semiHidden/>
    <w:unhideWhenUsed/>
    <w:rsid w:val="00DA3341"/>
    <w:rPr>
      <w:rFonts w:ascii="Tahoma" w:hAnsi="Tahoma" w:cs="Tahoma"/>
      <w:sz w:val="16"/>
      <w:szCs w:val="16"/>
    </w:rPr>
  </w:style>
  <w:style w:type="character" w:customStyle="1" w:styleId="TekstdymkaZnak">
    <w:name w:val="Tekst dymka Znak"/>
    <w:basedOn w:val="Domylnaczcionkaakapitu"/>
    <w:link w:val="Tekstdymka"/>
    <w:uiPriority w:val="99"/>
    <w:semiHidden/>
    <w:rsid w:val="00DA3341"/>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383</Words>
  <Characters>2302</Characters>
  <Application>Microsoft Office Word</Application>
  <DocSecurity>0</DocSecurity>
  <Lines>19</Lines>
  <Paragraphs>5</Paragraphs>
  <ScaleCrop>false</ScaleCrop>
  <Company>DOM</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creator>KSA</dc:creator>
  <cp:lastModifiedBy>Katarzyna Czyżewska</cp:lastModifiedBy>
  <cp:revision>2</cp:revision>
  <cp:lastPrinted>1601-01-01T00:00:00Z</cp:lastPrinted>
  <dcterms:created xsi:type="dcterms:W3CDTF">2019-11-07T16:24:00Z</dcterms:created>
  <dcterms:modified xsi:type="dcterms:W3CDTF">2019-11-07T16:24:00Z</dcterms:modified>
</cp:coreProperties>
</file>